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58198" w14:textId="77777777" w:rsidR="00CA16A6" w:rsidRPr="000B1C99" w:rsidRDefault="00CA16A6" w:rsidP="00CA16A6">
      <w:pPr>
        <w:ind w:right="-897"/>
        <w:textAlignment w:val="baseline"/>
        <w:rPr>
          <w:rFonts w:ascii="Segoe UI" w:eastAsia="Times New Roman" w:hAnsi="Segoe UI" w:cs="Segoe UI"/>
          <w:sz w:val="18"/>
          <w:szCs w:val="18"/>
        </w:rPr>
      </w:pPr>
      <w:bookmarkStart w:id="0" w:name="_Hlk142310889"/>
      <w:r w:rsidRPr="000B1C99">
        <w:rPr>
          <w:rFonts w:ascii="Questrial" w:eastAsia="Times New Roman" w:hAnsi="Questrial" w:cs="Questrial"/>
          <w:b/>
          <w:bCs/>
          <w:color w:val="3C78D8"/>
          <w:sz w:val="36"/>
          <w:szCs w:val="36"/>
          <w:lang w:val="en"/>
        </w:rPr>
        <w:t xml:space="preserve">New Zealand Inline Hockey </w:t>
      </w:r>
      <w:proofErr w:type="gramStart"/>
      <w:r w:rsidRPr="000B1C99">
        <w:rPr>
          <w:rFonts w:ascii="Questrial" w:eastAsia="Times New Roman" w:hAnsi="Questrial" w:cs="Questrial"/>
          <w:b/>
          <w:bCs/>
          <w:color w:val="3C78D8"/>
          <w:sz w:val="36"/>
          <w:szCs w:val="36"/>
          <w:lang w:val="en"/>
        </w:rPr>
        <w:t xml:space="preserve">Association  </w:t>
      </w:r>
      <w:r w:rsidRPr="000B1C99">
        <w:rPr>
          <w:rFonts w:ascii="Questrial" w:eastAsia="Times New Roman" w:hAnsi="Questrial" w:cs="Questrial"/>
          <w:b/>
          <w:bCs/>
          <w:color w:val="3C78D8"/>
          <w:sz w:val="36"/>
          <w:szCs w:val="36"/>
          <w:lang w:val="en"/>
        </w:rPr>
        <w:tab/>
      </w:r>
      <w:proofErr w:type="gramEnd"/>
      <w:r w:rsidRPr="000B1C99">
        <w:rPr>
          <w:rFonts w:asciiTheme="minorHAnsi" w:hAnsiTheme="minorHAnsi" w:cstheme="minorBidi"/>
          <w:noProof/>
          <w:kern w:val="2"/>
          <w:lang w:eastAsia="en-US"/>
          <w14:ligatures w14:val="standardContextual"/>
        </w:rPr>
        <w:drawing>
          <wp:inline distT="0" distB="0" distL="0" distR="0" wp14:anchorId="426DAA30" wp14:editId="0426D0BA">
            <wp:extent cx="2016125" cy="540904"/>
            <wp:effectExtent l="0" t="0" r="3175" b="0"/>
            <wp:docPr id="1" name="Picture 2"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and grey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34985" cy="545964"/>
                    </a:xfrm>
                    <a:prstGeom prst="rect">
                      <a:avLst/>
                    </a:prstGeom>
                    <a:noFill/>
                    <a:ln>
                      <a:noFill/>
                    </a:ln>
                  </pic:spPr>
                </pic:pic>
              </a:graphicData>
            </a:graphic>
          </wp:inline>
        </w:drawing>
      </w:r>
      <w:r w:rsidRPr="000B1C99">
        <w:rPr>
          <w:rFonts w:ascii="Questrial" w:eastAsia="Times New Roman" w:hAnsi="Questrial" w:cs="Questrial"/>
          <w:b/>
          <w:bCs/>
          <w:color w:val="3C78D8"/>
          <w:sz w:val="36"/>
          <w:szCs w:val="36"/>
          <w:lang w:val="en"/>
        </w:rPr>
        <w:tab/>
      </w:r>
      <w:r w:rsidRPr="000B1C99">
        <w:rPr>
          <w:rFonts w:ascii="Questrial" w:eastAsia="Times New Roman" w:hAnsi="Questrial" w:cs="Questrial"/>
          <w:b/>
          <w:bCs/>
          <w:color w:val="3C78D8"/>
          <w:sz w:val="36"/>
          <w:szCs w:val="36"/>
          <w:lang w:val="en"/>
        </w:rPr>
        <w:tab/>
      </w:r>
      <w:r w:rsidRPr="000B1C99">
        <w:rPr>
          <w:rFonts w:ascii="Segoe UI" w:eastAsia="Times New Roman" w:hAnsi="Segoe UI" w:cs="Segoe UI"/>
          <w:sz w:val="18"/>
          <w:szCs w:val="18"/>
        </w:rPr>
        <w:t> </w:t>
      </w:r>
    </w:p>
    <w:tbl>
      <w:tblPr>
        <w:tblW w:w="902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32"/>
        <w:gridCol w:w="7594"/>
      </w:tblGrid>
      <w:tr w:rsidR="00CA16A6" w:rsidRPr="000B1C99" w14:paraId="07221AE0" w14:textId="77777777" w:rsidTr="00A55365">
        <w:trPr>
          <w:trHeight w:val="360"/>
        </w:trPr>
        <w:tc>
          <w:tcPr>
            <w:tcW w:w="1432" w:type="dxa"/>
            <w:tcBorders>
              <w:top w:val="nil"/>
              <w:left w:val="nil"/>
              <w:bottom w:val="nil"/>
              <w:right w:val="single" w:sz="48" w:space="0" w:color="FFFFFF"/>
            </w:tcBorders>
            <w:shd w:val="clear" w:color="auto" w:fill="009DD9"/>
            <w:vAlign w:val="center"/>
            <w:hideMark/>
          </w:tcPr>
          <w:p w14:paraId="78D98420" w14:textId="77777777" w:rsidR="00CA16A6" w:rsidRPr="000B1C99" w:rsidRDefault="00CA16A6" w:rsidP="00A55365">
            <w:pPr>
              <w:jc w:val="center"/>
              <w:textAlignment w:val="baseline"/>
              <w:rPr>
                <w:rFonts w:ascii="Times New Roman" w:eastAsia="Times New Roman" w:hAnsi="Times New Roman" w:cs="Times New Roman"/>
                <w:sz w:val="24"/>
                <w:szCs w:val="24"/>
              </w:rPr>
            </w:pPr>
            <w:r w:rsidRPr="000B1C99">
              <w:rPr>
                <w:rFonts w:ascii="Questrial" w:eastAsia="Times New Roman" w:hAnsi="Questrial" w:cs="Questrial"/>
                <w:b/>
                <w:bCs/>
                <w:color w:val="FFFFFF"/>
                <w:sz w:val="23"/>
                <w:szCs w:val="23"/>
                <w:lang w:val="en"/>
              </w:rPr>
              <w:t>August 2023</w:t>
            </w:r>
            <w:r w:rsidRPr="000B1C99">
              <w:rPr>
                <w:rFonts w:ascii="Times New Roman" w:eastAsia="Times New Roman" w:hAnsi="Times New Roman" w:cs="Times New Roman"/>
                <w:color w:val="FFFFFF"/>
                <w:sz w:val="23"/>
                <w:szCs w:val="23"/>
              </w:rPr>
              <w:t> </w:t>
            </w:r>
          </w:p>
        </w:tc>
        <w:tc>
          <w:tcPr>
            <w:tcW w:w="7594" w:type="dxa"/>
            <w:tcBorders>
              <w:top w:val="nil"/>
              <w:left w:val="single" w:sz="48" w:space="0" w:color="FFFFFF"/>
              <w:bottom w:val="nil"/>
              <w:right w:val="nil"/>
            </w:tcBorders>
            <w:shd w:val="clear" w:color="auto" w:fill="0F6FC6"/>
            <w:vAlign w:val="center"/>
            <w:hideMark/>
          </w:tcPr>
          <w:p w14:paraId="4BAEACA5" w14:textId="77777777" w:rsidR="00CA16A6" w:rsidRPr="000B1C99" w:rsidRDefault="00CA16A6" w:rsidP="00A55365">
            <w:pPr>
              <w:ind w:right="-660"/>
              <w:jc w:val="both"/>
              <w:textAlignment w:val="baseline"/>
              <w:rPr>
                <w:rFonts w:ascii="Times New Roman" w:eastAsia="Times New Roman" w:hAnsi="Times New Roman" w:cs="Times New Roman"/>
                <w:sz w:val="24"/>
                <w:szCs w:val="24"/>
              </w:rPr>
            </w:pPr>
            <w:r w:rsidRPr="000B1C99">
              <w:rPr>
                <w:rFonts w:ascii="Times New Roman" w:eastAsia="Times New Roman" w:hAnsi="Times New Roman" w:cs="Times New Roman"/>
                <w:b/>
                <w:bCs/>
                <w:color w:val="FFFFFF"/>
                <w:sz w:val="32"/>
                <w:szCs w:val="32"/>
                <w:lang w:val="en"/>
              </w:rPr>
              <w:t>                                                                                     </w:t>
            </w:r>
            <w:r w:rsidRPr="000B1C99">
              <w:rPr>
                <w:rFonts w:ascii="Questrial" w:eastAsia="Times New Roman" w:hAnsi="Questrial" w:cs="Questrial"/>
                <w:b/>
                <w:bCs/>
                <w:color w:val="FFFFFF"/>
                <w:sz w:val="32"/>
                <w:szCs w:val="32"/>
                <w:lang w:val="en"/>
              </w:rPr>
              <w:t xml:space="preserve"> </w:t>
            </w:r>
            <w:r w:rsidRPr="000B1C99">
              <w:rPr>
                <w:rFonts w:ascii="Questrial" w:eastAsia="Times New Roman" w:hAnsi="Questrial" w:cs="Questrial"/>
                <w:b/>
                <w:bCs/>
                <w:color w:val="0563C1"/>
                <w:sz w:val="32"/>
                <w:szCs w:val="32"/>
                <w:u w:val="single"/>
                <w:lang w:val="en"/>
              </w:rPr>
              <w:t>www.inlinehockeynz.org.nz</w:t>
            </w:r>
            <w:r w:rsidRPr="000B1C99">
              <w:rPr>
                <w:rFonts w:ascii="Times New Roman" w:eastAsia="Times New Roman" w:hAnsi="Times New Roman" w:cs="Times New Roman"/>
                <w:color w:val="FFFFFF"/>
                <w:sz w:val="32"/>
                <w:szCs w:val="32"/>
              </w:rPr>
              <w:t>   </w:t>
            </w:r>
            <w:r w:rsidRPr="000B1C99">
              <w:rPr>
                <w:rFonts w:ascii="Questrial" w:eastAsia="Times New Roman" w:hAnsi="Questrial" w:cs="Questrial"/>
                <w:color w:val="FFFFFF"/>
                <w:sz w:val="32"/>
                <w:szCs w:val="32"/>
              </w:rPr>
              <w:t> </w:t>
            </w:r>
          </w:p>
        </w:tc>
      </w:tr>
      <w:bookmarkEnd w:id="0"/>
    </w:tbl>
    <w:p w14:paraId="11ADA9D5" w14:textId="77777777" w:rsidR="00901D85" w:rsidRDefault="00901D85"/>
    <w:p w14:paraId="46C435F4" w14:textId="77777777" w:rsidR="00CA16A6" w:rsidRDefault="00CA16A6" w:rsidP="00CA16A6">
      <w:pPr>
        <w:jc w:val="center"/>
      </w:pPr>
    </w:p>
    <w:p w14:paraId="72044B48" w14:textId="55DB8059" w:rsidR="00CA16A6" w:rsidRPr="00CA16A6" w:rsidRDefault="00CA16A6" w:rsidP="00CA16A6">
      <w:pPr>
        <w:jc w:val="center"/>
        <w:rPr>
          <w:b/>
          <w:bCs/>
          <w:sz w:val="28"/>
          <w:szCs w:val="28"/>
        </w:rPr>
      </w:pPr>
      <w:r w:rsidRPr="00CA16A6">
        <w:rPr>
          <w:b/>
          <w:bCs/>
          <w:sz w:val="28"/>
          <w:szCs w:val="28"/>
        </w:rPr>
        <w:t xml:space="preserve"> 2023</w:t>
      </w:r>
      <w:r>
        <w:rPr>
          <w:sz w:val="28"/>
          <w:szCs w:val="28"/>
        </w:rPr>
        <w:t xml:space="preserve"> </w:t>
      </w:r>
      <w:r w:rsidRPr="00CA16A6">
        <w:rPr>
          <w:b/>
          <w:bCs/>
          <w:sz w:val="28"/>
          <w:szCs w:val="28"/>
        </w:rPr>
        <w:t xml:space="preserve">National Championships – Senior Grades, JFOH – </w:t>
      </w:r>
      <w:proofErr w:type="gramStart"/>
      <w:r w:rsidRPr="00CA16A6">
        <w:rPr>
          <w:b/>
          <w:bCs/>
          <w:sz w:val="28"/>
          <w:szCs w:val="28"/>
        </w:rPr>
        <w:t>Junior  Grades</w:t>
      </w:r>
      <w:proofErr w:type="gramEnd"/>
    </w:p>
    <w:p w14:paraId="799B26FB" w14:textId="77777777" w:rsidR="00CA16A6" w:rsidRPr="00CA16A6" w:rsidRDefault="00CA16A6" w:rsidP="00CA16A6">
      <w:pPr>
        <w:jc w:val="center"/>
        <w:rPr>
          <w:b/>
          <w:bCs/>
          <w:sz w:val="28"/>
          <w:szCs w:val="28"/>
        </w:rPr>
      </w:pPr>
    </w:p>
    <w:p w14:paraId="5E94B354" w14:textId="7294099F" w:rsidR="00CA16A6" w:rsidRPr="00CA16A6" w:rsidRDefault="00CA16A6" w:rsidP="00CA16A6">
      <w:pPr>
        <w:jc w:val="center"/>
        <w:rPr>
          <w:b/>
          <w:bCs/>
          <w:sz w:val="28"/>
          <w:szCs w:val="28"/>
        </w:rPr>
      </w:pPr>
      <w:r w:rsidRPr="00CA16A6">
        <w:rPr>
          <w:b/>
          <w:bCs/>
          <w:sz w:val="28"/>
          <w:szCs w:val="28"/>
        </w:rPr>
        <w:t>Club Uniforms:</w:t>
      </w:r>
    </w:p>
    <w:p w14:paraId="623B41B9" w14:textId="77777777" w:rsidR="00CA16A6" w:rsidRPr="000B1C99" w:rsidRDefault="00CA16A6" w:rsidP="00CA16A6">
      <w:pPr>
        <w:jc w:val="center"/>
        <w:rPr>
          <w:b/>
          <w:bCs/>
          <w:sz w:val="24"/>
          <w:szCs w:val="24"/>
        </w:rPr>
      </w:pPr>
    </w:p>
    <w:p w14:paraId="0AFDC04C" w14:textId="29C8FFB2" w:rsidR="00CA16A6" w:rsidRDefault="00CA16A6"/>
    <w:p w14:paraId="053F7938" w14:textId="3D926304" w:rsidR="00CA16A6" w:rsidRP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b/>
          <w:bCs/>
          <w:color w:val="000000"/>
          <w:sz w:val="24"/>
          <w:szCs w:val="24"/>
        </w:rPr>
        <w:t>Uniforms</w:t>
      </w:r>
      <w:r w:rsidRPr="00CA16A6">
        <w:rPr>
          <w:rFonts w:asciiTheme="minorHAnsi" w:hAnsiTheme="minorHAnsi" w:cstheme="minorHAnsi"/>
          <w:b/>
          <w:bCs/>
          <w:color w:val="000000"/>
          <w:sz w:val="24"/>
          <w:szCs w:val="24"/>
        </w:rPr>
        <w:t>:</w:t>
      </w:r>
    </w:p>
    <w:p w14:paraId="6F1A1236" w14:textId="17F51571" w:rsidR="00CA16A6" w:rsidRP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color w:val="000000"/>
          <w:sz w:val="24"/>
          <w:szCs w:val="24"/>
        </w:rPr>
        <w:t xml:space="preserve">Prior to competition at </w:t>
      </w:r>
      <w:r w:rsidRPr="00CA16A6">
        <w:rPr>
          <w:rFonts w:asciiTheme="minorHAnsi" w:hAnsiTheme="minorHAnsi" w:cstheme="minorHAnsi"/>
          <w:color w:val="000000"/>
          <w:sz w:val="24"/>
          <w:szCs w:val="24"/>
        </w:rPr>
        <w:t>Nationals,</w:t>
      </w:r>
      <w:r w:rsidRPr="00CA16A6">
        <w:rPr>
          <w:rFonts w:asciiTheme="minorHAnsi" w:hAnsiTheme="minorHAnsi" w:cstheme="minorHAnsi"/>
          <w:color w:val="000000"/>
          <w:sz w:val="24"/>
          <w:szCs w:val="24"/>
        </w:rPr>
        <w:t xml:space="preserve"> we are asking all players to check that their jersey and uniform pants comply with the rules.</w:t>
      </w:r>
    </w:p>
    <w:p w14:paraId="56399CA6" w14:textId="77777777" w:rsidR="00CA16A6" w:rsidRPr="00CA16A6" w:rsidRDefault="00CA16A6" w:rsidP="00CA16A6">
      <w:pPr>
        <w:pStyle w:val="xmsonormal"/>
        <w:jc w:val="both"/>
        <w:rPr>
          <w:rFonts w:asciiTheme="minorHAnsi" w:hAnsiTheme="minorHAnsi" w:cstheme="minorHAnsi"/>
          <w:color w:val="000000"/>
          <w:sz w:val="24"/>
          <w:szCs w:val="24"/>
        </w:rPr>
      </w:pPr>
    </w:p>
    <w:p w14:paraId="7B3B7008" w14:textId="77777777" w:rsidR="00CA16A6" w:rsidRDefault="00CA16A6" w:rsidP="00CA16A6">
      <w:pPr>
        <w:pStyle w:val="xmsonormal"/>
        <w:jc w:val="both"/>
        <w:rPr>
          <w:rFonts w:asciiTheme="minorHAnsi" w:hAnsiTheme="minorHAnsi" w:cstheme="minorHAnsi"/>
          <w:b/>
          <w:bCs/>
          <w:color w:val="000000"/>
          <w:sz w:val="24"/>
          <w:szCs w:val="24"/>
        </w:rPr>
      </w:pPr>
      <w:r w:rsidRPr="00CA16A6">
        <w:rPr>
          <w:rFonts w:asciiTheme="minorHAnsi" w:hAnsiTheme="minorHAnsi" w:cstheme="minorHAnsi"/>
          <w:b/>
          <w:bCs/>
          <w:color w:val="000000"/>
          <w:sz w:val="24"/>
          <w:szCs w:val="24"/>
        </w:rPr>
        <w:t>For pants, the two areas of concern are:</w:t>
      </w:r>
    </w:p>
    <w:p w14:paraId="28AA8328" w14:textId="77777777" w:rsidR="00CA16A6" w:rsidRPr="00CA16A6" w:rsidRDefault="00CA16A6" w:rsidP="00CA16A6">
      <w:pPr>
        <w:pStyle w:val="xmsonormal"/>
        <w:jc w:val="both"/>
        <w:rPr>
          <w:rFonts w:asciiTheme="minorHAnsi" w:hAnsiTheme="minorHAnsi" w:cstheme="minorHAnsi"/>
          <w:b/>
          <w:bCs/>
          <w:color w:val="000000"/>
          <w:sz w:val="24"/>
          <w:szCs w:val="24"/>
        </w:rPr>
      </w:pPr>
    </w:p>
    <w:p w14:paraId="3245DA0B" w14:textId="77777777" w:rsid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b/>
          <w:bCs/>
          <w:color w:val="000000"/>
          <w:sz w:val="24"/>
          <w:szCs w:val="24"/>
        </w:rPr>
        <w:t>Condition</w:t>
      </w:r>
      <w:r w:rsidRPr="00CA16A6">
        <w:rPr>
          <w:rFonts w:asciiTheme="minorHAnsi" w:hAnsiTheme="minorHAnsi" w:cstheme="minorHAnsi"/>
          <w:color w:val="000000"/>
          <w:sz w:val="24"/>
          <w:szCs w:val="24"/>
        </w:rPr>
        <w:t>:  Players pants cannot have rips or tears that expose girdles or shin guards.  Small tears that can be covered with tape are acceptable but any rip or tear that exposes protective equipment is not allowed and the pants need to be replaced.</w:t>
      </w:r>
    </w:p>
    <w:p w14:paraId="494270B4" w14:textId="77777777" w:rsidR="00CA16A6" w:rsidRPr="00CA16A6" w:rsidRDefault="00CA16A6" w:rsidP="00CA16A6">
      <w:pPr>
        <w:pStyle w:val="xmsonormal"/>
        <w:jc w:val="both"/>
        <w:rPr>
          <w:rFonts w:asciiTheme="minorHAnsi" w:hAnsiTheme="minorHAnsi" w:cstheme="minorHAnsi"/>
          <w:color w:val="000000"/>
          <w:sz w:val="24"/>
          <w:szCs w:val="24"/>
        </w:rPr>
      </w:pPr>
    </w:p>
    <w:p w14:paraId="3CCAAAA4" w14:textId="77777777" w:rsidR="00CA16A6" w:rsidRPr="00CA16A6" w:rsidRDefault="00CA16A6" w:rsidP="00CA16A6">
      <w:pPr>
        <w:jc w:val="both"/>
        <w:rPr>
          <w:rFonts w:asciiTheme="minorHAnsi" w:eastAsia="Times New Roman" w:hAnsiTheme="minorHAnsi" w:cstheme="minorHAnsi"/>
          <w:color w:val="000000"/>
          <w:sz w:val="24"/>
          <w:szCs w:val="24"/>
        </w:rPr>
      </w:pPr>
      <w:r w:rsidRPr="00CA16A6">
        <w:rPr>
          <w:rFonts w:asciiTheme="minorHAnsi" w:eastAsia="Times New Roman" w:hAnsiTheme="minorHAnsi" w:cstheme="minorHAnsi"/>
          <w:b/>
          <w:bCs/>
          <w:color w:val="000000"/>
          <w:sz w:val="24"/>
          <w:szCs w:val="24"/>
        </w:rPr>
        <w:t>Uniformity</w:t>
      </w:r>
      <w:r w:rsidRPr="00CA16A6">
        <w:rPr>
          <w:rFonts w:asciiTheme="minorHAnsi" w:eastAsia="Times New Roman" w:hAnsiTheme="minorHAnsi" w:cstheme="minorHAnsi"/>
          <w:color w:val="000000"/>
          <w:sz w:val="24"/>
          <w:szCs w:val="24"/>
        </w:rPr>
        <w:t>: Players pants need to be either the same colour pattern as their team or of a neutral colour (</w:t>
      </w:r>
      <w:proofErr w:type="gramStart"/>
      <w:r w:rsidRPr="00CA16A6">
        <w:rPr>
          <w:rFonts w:asciiTheme="minorHAnsi" w:eastAsia="Times New Roman" w:hAnsiTheme="minorHAnsi" w:cstheme="minorHAnsi"/>
          <w:color w:val="000000"/>
          <w:sz w:val="24"/>
          <w:szCs w:val="24"/>
        </w:rPr>
        <w:t>i.e.</w:t>
      </w:r>
      <w:proofErr w:type="gramEnd"/>
      <w:r w:rsidRPr="00CA16A6">
        <w:rPr>
          <w:rFonts w:asciiTheme="minorHAnsi" w:eastAsia="Times New Roman" w:hAnsiTheme="minorHAnsi" w:cstheme="minorHAnsi"/>
          <w:color w:val="000000"/>
          <w:sz w:val="24"/>
          <w:szCs w:val="24"/>
        </w:rPr>
        <w:t xml:space="preserve"> black).  Pants that, in the opinion of the referee, are significantly different than the rest of the team or could be considered confusing to the opposition are not allowed.</w:t>
      </w:r>
    </w:p>
    <w:p w14:paraId="46013CD4" w14:textId="77777777" w:rsidR="00CA16A6" w:rsidRPr="00CA16A6" w:rsidRDefault="00CA16A6" w:rsidP="00CA16A6">
      <w:pPr>
        <w:jc w:val="both"/>
        <w:rPr>
          <w:rFonts w:asciiTheme="minorHAnsi" w:eastAsia="Times New Roman" w:hAnsiTheme="minorHAnsi" w:cstheme="minorHAnsi"/>
          <w:b/>
          <w:bCs/>
          <w:color w:val="000000"/>
          <w:sz w:val="24"/>
          <w:szCs w:val="24"/>
        </w:rPr>
      </w:pPr>
    </w:p>
    <w:p w14:paraId="166D7730" w14:textId="77777777" w:rsidR="00CA16A6" w:rsidRPr="00CA16A6" w:rsidRDefault="00CA16A6" w:rsidP="00CA16A6">
      <w:pPr>
        <w:jc w:val="both"/>
        <w:rPr>
          <w:rFonts w:asciiTheme="minorHAnsi" w:eastAsia="Times New Roman" w:hAnsiTheme="minorHAnsi" w:cstheme="minorHAnsi"/>
          <w:color w:val="000000"/>
          <w:sz w:val="24"/>
          <w:szCs w:val="24"/>
        </w:rPr>
      </w:pPr>
      <w:r w:rsidRPr="00CA16A6">
        <w:rPr>
          <w:rFonts w:asciiTheme="minorHAnsi" w:eastAsia="Times New Roman" w:hAnsiTheme="minorHAnsi" w:cstheme="minorHAnsi"/>
          <w:b/>
          <w:bCs/>
          <w:color w:val="000000"/>
          <w:sz w:val="24"/>
          <w:szCs w:val="24"/>
        </w:rPr>
        <w:t>For jerseys</w:t>
      </w:r>
      <w:r>
        <w:rPr>
          <w:rFonts w:asciiTheme="minorHAnsi" w:eastAsia="Times New Roman" w:hAnsiTheme="minorHAnsi" w:cstheme="minorHAnsi"/>
          <w:b/>
          <w:bCs/>
          <w:color w:val="000000"/>
          <w:sz w:val="24"/>
          <w:szCs w:val="24"/>
        </w:rPr>
        <w:t>:</w:t>
      </w:r>
    </w:p>
    <w:p w14:paraId="38877665" w14:textId="626B3BDD" w:rsidR="00CA16A6" w:rsidRPr="00CA16A6" w:rsidRDefault="00CA16A6" w:rsidP="00CA16A6">
      <w:pPr>
        <w:jc w:val="both"/>
        <w:rPr>
          <w:rFonts w:asciiTheme="minorHAnsi" w:eastAsia="Times New Roman" w:hAnsiTheme="minorHAnsi" w:cstheme="minorHAnsi"/>
          <w:color w:val="000000"/>
          <w:sz w:val="24"/>
          <w:szCs w:val="24"/>
        </w:rPr>
      </w:pPr>
      <w:r w:rsidRPr="00CA16A6">
        <w:rPr>
          <w:rFonts w:asciiTheme="minorHAnsi" w:eastAsia="Times New Roman" w:hAnsiTheme="minorHAnsi" w:cstheme="minorHAnsi"/>
          <w:color w:val="000000"/>
          <w:sz w:val="24"/>
          <w:szCs w:val="24"/>
        </w:rPr>
        <w:t>P</w:t>
      </w:r>
      <w:r w:rsidRPr="00CA16A6">
        <w:rPr>
          <w:rFonts w:asciiTheme="minorHAnsi" w:eastAsia="Times New Roman" w:hAnsiTheme="minorHAnsi" w:cstheme="minorHAnsi"/>
          <w:color w:val="000000"/>
          <w:sz w:val="24"/>
          <w:szCs w:val="24"/>
        </w:rPr>
        <w:t>layers must have individual numbers (</w:t>
      </w:r>
      <w:proofErr w:type="gramStart"/>
      <w:r w:rsidRPr="00CA16A6">
        <w:rPr>
          <w:rFonts w:asciiTheme="minorHAnsi" w:eastAsia="Times New Roman" w:hAnsiTheme="minorHAnsi" w:cstheme="minorHAnsi"/>
          <w:color w:val="000000"/>
          <w:sz w:val="24"/>
          <w:szCs w:val="24"/>
        </w:rPr>
        <w:t>i.e.</w:t>
      </w:r>
      <w:proofErr w:type="gramEnd"/>
      <w:r w:rsidRPr="00CA16A6">
        <w:rPr>
          <w:rFonts w:asciiTheme="minorHAnsi" w:eastAsia="Times New Roman" w:hAnsiTheme="minorHAnsi" w:cstheme="minorHAnsi"/>
          <w:color w:val="000000"/>
          <w:sz w:val="24"/>
          <w:szCs w:val="24"/>
        </w:rPr>
        <w:t xml:space="preserve"> two players on the same team cannot wear the same number) and numbers must be sufficiently clear and visible (wearing a jersey inside out with a number that is only visible backwards is not acceptable).</w:t>
      </w:r>
    </w:p>
    <w:p w14:paraId="3FD5D151" w14:textId="77777777" w:rsidR="00CA16A6" w:rsidRPr="00CA16A6" w:rsidRDefault="00CA16A6" w:rsidP="00CA16A6">
      <w:pPr>
        <w:jc w:val="both"/>
        <w:rPr>
          <w:rFonts w:asciiTheme="minorHAnsi" w:eastAsia="Times New Roman" w:hAnsiTheme="minorHAnsi" w:cstheme="minorHAnsi"/>
          <w:b/>
          <w:bCs/>
          <w:color w:val="000000"/>
          <w:sz w:val="24"/>
          <w:szCs w:val="24"/>
        </w:rPr>
      </w:pPr>
    </w:p>
    <w:p w14:paraId="08CBD4FD" w14:textId="77777777" w:rsidR="00CA16A6" w:rsidRPr="00CA16A6" w:rsidRDefault="00CA16A6" w:rsidP="00CA16A6">
      <w:pPr>
        <w:pStyle w:val="xmsonormal"/>
        <w:jc w:val="both"/>
        <w:rPr>
          <w:rFonts w:asciiTheme="minorHAnsi" w:hAnsiTheme="minorHAnsi" w:cstheme="minorHAnsi"/>
          <w:b/>
          <w:bCs/>
          <w:color w:val="000000"/>
          <w:sz w:val="24"/>
          <w:szCs w:val="24"/>
        </w:rPr>
      </w:pPr>
      <w:r w:rsidRPr="00CA16A6">
        <w:rPr>
          <w:rFonts w:asciiTheme="minorHAnsi" w:hAnsiTheme="minorHAnsi" w:cstheme="minorHAnsi"/>
          <w:b/>
          <w:bCs/>
          <w:color w:val="000000"/>
          <w:sz w:val="24"/>
          <w:szCs w:val="24"/>
        </w:rPr>
        <w:t> Please see below the relevant rules:</w:t>
      </w:r>
    </w:p>
    <w:p w14:paraId="60658865" w14:textId="77777777" w:rsidR="00CA16A6" w:rsidRPr="00CA16A6" w:rsidRDefault="00CA16A6" w:rsidP="00CA16A6">
      <w:pPr>
        <w:pStyle w:val="xmsonormal"/>
        <w:jc w:val="both"/>
        <w:rPr>
          <w:rFonts w:asciiTheme="minorHAnsi" w:hAnsiTheme="minorHAnsi" w:cstheme="minorHAnsi"/>
          <w:b/>
          <w:bCs/>
          <w:color w:val="000000"/>
          <w:sz w:val="24"/>
          <w:szCs w:val="24"/>
        </w:rPr>
      </w:pPr>
    </w:p>
    <w:p w14:paraId="0EB6A91B" w14:textId="77777777" w:rsidR="00CA16A6" w:rsidRP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color w:val="000000"/>
          <w:sz w:val="24"/>
          <w:szCs w:val="24"/>
        </w:rPr>
        <w:t> 3.2.7 All protective equipment except gloves, helmet and facial protection and goaltender leg pads must be worn under the uniform.</w:t>
      </w:r>
    </w:p>
    <w:p w14:paraId="3D03B6D7" w14:textId="77777777" w:rsidR="00CA16A6" w:rsidRPr="00CA16A6" w:rsidRDefault="00CA16A6" w:rsidP="00CA16A6">
      <w:pPr>
        <w:pStyle w:val="xmsonormal"/>
        <w:jc w:val="both"/>
        <w:rPr>
          <w:rFonts w:asciiTheme="minorHAnsi" w:hAnsiTheme="minorHAnsi" w:cstheme="minorHAnsi"/>
          <w:color w:val="000000"/>
          <w:sz w:val="24"/>
          <w:szCs w:val="24"/>
        </w:rPr>
      </w:pPr>
    </w:p>
    <w:p w14:paraId="10823752" w14:textId="77777777" w:rsidR="00CA16A6" w:rsidRP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color w:val="000000"/>
          <w:sz w:val="24"/>
          <w:szCs w:val="24"/>
        </w:rPr>
        <w:t>3.2.9(b) Uniforms will require identical long-sleeve shirts and full-length pants.  Goalie jerseys will be the same colour and design as other team members.</w:t>
      </w:r>
    </w:p>
    <w:p w14:paraId="19E84DE4" w14:textId="77777777" w:rsidR="00CA16A6" w:rsidRPr="00CA16A6" w:rsidRDefault="00CA16A6" w:rsidP="00CA16A6">
      <w:pPr>
        <w:pStyle w:val="xmsonormal"/>
        <w:jc w:val="both"/>
        <w:rPr>
          <w:rFonts w:asciiTheme="minorHAnsi" w:hAnsiTheme="minorHAnsi" w:cstheme="minorHAnsi"/>
          <w:color w:val="000000"/>
          <w:sz w:val="24"/>
          <w:szCs w:val="24"/>
        </w:rPr>
      </w:pPr>
    </w:p>
    <w:p w14:paraId="6E90F557" w14:textId="77777777" w:rsidR="00CA16A6" w:rsidRPr="00CA16A6" w:rsidRDefault="00CA16A6" w:rsidP="00CA16A6">
      <w:pPr>
        <w:pStyle w:val="xmsonormal"/>
        <w:jc w:val="both"/>
        <w:rPr>
          <w:rFonts w:asciiTheme="minorHAnsi" w:hAnsiTheme="minorHAnsi" w:cstheme="minorHAnsi"/>
          <w:color w:val="000000"/>
          <w:sz w:val="24"/>
          <w:szCs w:val="24"/>
        </w:rPr>
      </w:pPr>
      <w:r w:rsidRPr="00CA16A6">
        <w:rPr>
          <w:rFonts w:asciiTheme="minorHAnsi" w:hAnsiTheme="minorHAnsi" w:cstheme="minorHAnsi"/>
          <w:color w:val="000000"/>
          <w:sz w:val="24"/>
          <w:szCs w:val="24"/>
        </w:rPr>
        <w:t xml:space="preserve">3.2.9(c) Each player and goalkeeper listed in the line-up of each team shall wear an </w:t>
      </w:r>
      <w:r w:rsidRPr="00CA16A6">
        <w:rPr>
          <w:rStyle w:val="contentpasted2"/>
          <w:rFonts w:asciiTheme="minorHAnsi" w:hAnsiTheme="minorHAnsi" w:cstheme="minorHAnsi"/>
          <w:color w:val="000000"/>
          <w:sz w:val="24"/>
          <w:szCs w:val="24"/>
        </w:rPr>
        <w:t>individual</w:t>
      </w:r>
      <w:r w:rsidRPr="00CA16A6">
        <w:rPr>
          <w:rFonts w:asciiTheme="minorHAnsi" w:hAnsiTheme="minorHAnsi" w:cstheme="minorHAnsi"/>
          <w:b/>
          <w:bCs/>
          <w:color w:val="000000"/>
          <w:sz w:val="24"/>
          <w:szCs w:val="24"/>
        </w:rPr>
        <w:t xml:space="preserve"> </w:t>
      </w:r>
      <w:r w:rsidRPr="00CA16A6">
        <w:rPr>
          <w:rFonts w:asciiTheme="minorHAnsi" w:hAnsiTheme="minorHAnsi" w:cstheme="minorHAnsi"/>
          <w:color w:val="000000"/>
          <w:sz w:val="24"/>
          <w:szCs w:val="24"/>
        </w:rPr>
        <w:t>identifying number at least 20 to 25 cm (8 to 10") high on the back of the jersey.</w:t>
      </w:r>
    </w:p>
    <w:p w14:paraId="4A20FF6B" w14:textId="77777777" w:rsidR="00CA16A6" w:rsidRPr="00CA16A6" w:rsidRDefault="00CA16A6" w:rsidP="00CA16A6">
      <w:pPr>
        <w:jc w:val="both"/>
        <w:rPr>
          <w:rFonts w:asciiTheme="minorHAnsi" w:eastAsia="Times New Roman" w:hAnsiTheme="minorHAnsi" w:cstheme="minorHAnsi"/>
          <w:color w:val="000000"/>
          <w:sz w:val="24"/>
          <w:szCs w:val="24"/>
        </w:rPr>
      </w:pPr>
    </w:p>
    <w:p w14:paraId="3F640B16" w14:textId="77777777" w:rsidR="00CA16A6" w:rsidRPr="00CA16A6" w:rsidRDefault="00CA16A6" w:rsidP="00CA16A6">
      <w:pPr>
        <w:jc w:val="both"/>
        <w:rPr>
          <w:rFonts w:asciiTheme="minorHAnsi" w:hAnsiTheme="minorHAnsi" w:cstheme="minorHAnsi"/>
        </w:rPr>
      </w:pPr>
    </w:p>
    <w:sectPr w:rsidR="00CA16A6" w:rsidRPr="00CA16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estrial">
    <w:altName w:val="Calibri"/>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6A6"/>
    <w:rsid w:val="00901D85"/>
    <w:rsid w:val="00CA16A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CACB7"/>
  <w15:chartTrackingRefBased/>
  <w15:docId w15:val="{753326ED-783C-4864-A5AC-38AE2DA6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6A6"/>
    <w:pPr>
      <w:spacing w:after="0" w:line="240" w:lineRule="auto"/>
    </w:pPr>
    <w:rPr>
      <w:rFonts w:ascii="Calibri" w:hAnsi="Calibri" w:cs="Calibri"/>
      <w:kern w:val="0"/>
      <w:lang w:eastAsia="en-NZ"/>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CA16A6"/>
  </w:style>
  <w:style w:type="character" w:customStyle="1" w:styleId="contentpasted2">
    <w:name w:val="contentpasted2"/>
    <w:basedOn w:val="DefaultParagraphFont"/>
    <w:rsid w:val="00CA16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82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Steen</dc:creator>
  <cp:keywords/>
  <dc:description/>
  <cp:lastModifiedBy>Dave Steen</cp:lastModifiedBy>
  <cp:revision>1</cp:revision>
  <dcterms:created xsi:type="dcterms:W3CDTF">2023-09-05T00:52:00Z</dcterms:created>
  <dcterms:modified xsi:type="dcterms:W3CDTF">2023-09-05T00:57:00Z</dcterms:modified>
</cp:coreProperties>
</file>